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131" w:rsidRPr="002140A5" w:rsidRDefault="000E3131" w:rsidP="002140A5">
      <w:pPr>
        <w:pStyle w:val="1"/>
        <w:jc w:val="center"/>
        <w:rPr>
          <w:bCs/>
          <w:szCs w:val="28"/>
          <w:lang w:val="ru-RU"/>
        </w:rPr>
      </w:pPr>
      <w:bookmarkStart w:id="0" w:name="_GoBack"/>
      <w:r w:rsidRPr="002140A5">
        <w:rPr>
          <w:bCs/>
          <w:szCs w:val="28"/>
          <w:lang w:val="ru-RU"/>
        </w:rPr>
        <w:t>Закономерности организации сельскохозяйственного производства в условиях рыночных отношений</w:t>
      </w:r>
    </w:p>
    <w:bookmarkEnd w:id="0"/>
    <w:p w:rsidR="000E3131" w:rsidRPr="002140A5" w:rsidRDefault="000E3131" w:rsidP="002140A5">
      <w:pPr>
        <w:shd w:val="clear" w:color="auto" w:fill="FFFFFF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3131" w:rsidRPr="002140A5" w:rsidRDefault="000E3131" w:rsidP="002140A5">
      <w:pPr>
        <w:widowControl w:val="0"/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>Закономерность – это существенная и повторяющаяся связь</w:t>
      </w:r>
      <w:r w:rsidRPr="002140A5">
        <w:rPr>
          <w:rFonts w:ascii="Times New Roman" w:hAnsi="Times New Roman" w:cs="Times New Roman"/>
          <w:spacing w:val="-4"/>
          <w:sz w:val="28"/>
          <w:szCs w:val="28"/>
        </w:rPr>
        <w:t xml:space="preserve"> явлений, имеющих место в общественной жизни и в производственном процессе любой из отраслей экономики. Однако на практике не всегда можно четко разграничить закономерности и законы.</w:t>
      </w:r>
    </w:p>
    <w:p w:rsidR="00E61829" w:rsidRPr="002140A5" w:rsidRDefault="000E3131" w:rsidP="002140A5">
      <w:pPr>
        <w:widowControl w:val="0"/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>В сельскохозяйственном производстве выявлены закономерности не</w:t>
      </w:r>
      <w:r w:rsidR="00E61829" w:rsidRPr="002140A5">
        <w:rPr>
          <w:rFonts w:ascii="Times New Roman" w:hAnsi="Times New Roman" w:cs="Times New Roman"/>
          <w:sz w:val="28"/>
          <w:szCs w:val="28"/>
        </w:rPr>
        <w:t xml:space="preserve"> только в самой отрасли, но и в организации производства, многие из которых носят постоянный характер. Исходя из этого, они и действуют как общие правила.</w:t>
      </w:r>
    </w:p>
    <w:p w:rsidR="00E61829" w:rsidRPr="002140A5" w:rsidRDefault="00E61829" w:rsidP="002140A5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 xml:space="preserve">Закономерности и законы взаимосвязаны, взаимообусловлены и взаимозависимы. Поэтому, выявляя те или иные закономерности, можно открыть (раскрыть) тот или иной закон. В свою очередь, познание законов дает возможность выявить и многообразие закономерностей. Но закономерности проявляются только тогда, когда для этого создаются (или уже созданы) необходимые, но очень нужные условия. </w:t>
      </w:r>
    </w:p>
    <w:p w:rsidR="00E61829" w:rsidRPr="002140A5" w:rsidRDefault="00E61829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>В сфере сельскохозяйственного производства учеными-экономистами установлен ряд законов. По мнению отдельных авторов, их можно сформулировать следующим образом.</w:t>
      </w:r>
    </w:p>
    <w:p w:rsidR="00E61829" w:rsidRPr="002140A5" w:rsidRDefault="00E61829" w:rsidP="002140A5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 xml:space="preserve">1. Закон </w:t>
      </w:r>
      <w:proofErr w:type="gramStart"/>
      <w:r w:rsidRPr="002140A5">
        <w:rPr>
          <w:rFonts w:ascii="Times New Roman" w:hAnsi="Times New Roman" w:cs="Times New Roman"/>
          <w:i/>
          <w:sz w:val="28"/>
          <w:szCs w:val="28"/>
        </w:rPr>
        <w:t>относительных</w:t>
      </w:r>
      <w:proofErr w:type="gramEnd"/>
      <w:r w:rsidRPr="002140A5">
        <w:rPr>
          <w:rFonts w:ascii="Times New Roman" w:hAnsi="Times New Roman" w:cs="Times New Roman"/>
          <w:i/>
          <w:sz w:val="28"/>
          <w:szCs w:val="28"/>
        </w:rPr>
        <w:t xml:space="preserve"> наименьших. </w:t>
      </w:r>
      <w:r w:rsidRPr="002140A5">
        <w:rPr>
          <w:rFonts w:ascii="Times New Roman" w:hAnsi="Times New Roman" w:cs="Times New Roman"/>
          <w:sz w:val="28"/>
          <w:szCs w:val="28"/>
        </w:rPr>
        <w:t xml:space="preserve">Действие этого закона состоит в том, что при изменении величины внешних воздействий или структурного состояния системы и установлении относительного сопротивления ниже единицы происходит «разрушительный процесс». </w:t>
      </w:r>
    </w:p>
    <w:p w:rsidR="00E61829" w:rsidRPr="002140A5" w:rsidRDefault="00E61829" w:rsidP="002140A5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>2. Закон совокупного действия факторов роста.</w:t>
      </w:r>
      <w:r w:rsidRPr="002140A5">
        <w:rPr>
          <w:rFonts w:ascii="Times New Roman" w:hAnsi="Times New Roman" w:cs="Times New Roman"/>
          <w:sz w:val="28"/>
          <w:szCs w:val="28"/>
        </w:rPr>
        <w:t xml:space="preserve"> В соответствии с этим законом, например, на урожайность сельскохозяйственных культур оказывает влияние не один какой-то фактор, а несколько факторов: влага, семена, земля и т.д. На продуктивность животных также оказывает влияние не один какой-то фактор, а их множество (кормление, содержание, племенные качества и т.д.). Причем, каждый из факторов роста влияет на урожайность растений и продуктивность скота  вне  зависимости – находится он в минимальном количестве воздействия или нет.</w:t>
      </w:r>
    </w:p>
    <w:p w:rsidR="00E61829" w:rsidRPr="002140A5" w:rsidRDefault="00E61829" w:rsidP="002140A5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>3. Закон динамического равновесия.</w:t>
      </w:r>
      <w:r w:rsidRPr="002140A5">
        <w:rPr>
          <w:rFonts w:ascii="Times New Roman" w:hAnsi="Times New Roman" w:cs="Times New Roman"/>
          <w:sz w:val="28"/>
          <w:szCs w:val="28"/>
        </w:rPr>
        <w:t xml:space="preserve"> Суть закона состоит в том, что если при воздействии на конкретно взятую систему изменяется (или нарушается) какое-либо из условий равновесия, то в ней сразу возникают процессы, которые направлены, прежде всего, на активное противодействие этому изменению.</w:t>
      </w:r>
    </w:p>
    <w:p w:rsidR="00E61829" w:rsidRPr="002140A5" w:rsidRDefault="00E61829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>4. Закон возрастающего производства.</w:t>
      </w:r>
      <w:r w:rsidRPr="002140A5">
        <w:rPr>
          <w:rFonts w:ascii="Times New Roman" w:hAnsi="Times New Roman" w:cs="Times New Roman"/>
          <w:sz w:val="28"/>
          <w:szCs w:val="28"/>
        </w:rPr>
        <w:t xml:space="preserve"> Суть закона состоит в том, что с ростом материальных и трудовых вложений затраты на производство единицы сельскохозяйственной продукции снижаются. Но по достижении оптимальной пропорции (соотношения) дальнейшее увеличение вложений приводит к повышению себестоимости производимой продукции. </w:t>
      </w:r>
    </w:p>
    <w:p w:rsidR="00E61829" w:rsidRPr="002140A5" w:rsidRDefault="00E61829" w:rsidP="002140A5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140A5">
        <w:rPr>
          <w:rFonts w:ascii="Times New Roman" w:hAnsi="Times New Roman" w:cs="Times New Roman"/>
          <w:sz w:val="28"/>
          <w:szCs w:val="28"/>
        </w:rPr>
        <w:t>Исходя из этого, закономерности сельскохозяйственного производства можно объединить в группы.</w:t>
      </w:r>
      <w:r w:rsidRPr="002140A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BA52B5" w:rsidRPr="002140A5" w:rsidRDefault="00E61829" w:rsidP="002140A5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lastRenderedPageBreak/>
        <w:t xml:space="preserve">1. </w:t>
      </w:r>
      <w:proofErr w:type="gramStart"/>
      <w:r w:rsidRPr="002140A5">
        <w:rPr>
          <w:rFonts w:ascii="Times New Roman" w:hAnsi="Times New Roman" w:cs="Times New Roman"/>
          <w:i/>
          <w:sz w:val="28"/>
          <w:szCs w:val="28"/>
        </w:rPr>
        <w:t>Естественно-исторические</w:t>
      </w:r>
      <w:proofErr w:type="gramEnd"/>
      <w:r w:rsidRPr="002140A5">
        <w:rPr>
          <w:rFonts w:ascii="Times New Roman" w:hAnsi="Times New Roman" w:cs="Times New Roman"/>
          <w:i/>
          <w:sz w:val="28"/>
          <w:szCs w:val="28"/>
        </w:rPr>
        <w:t xml:space="preserve"> закономерности. </w:t>
      </w:r>
      <w:r w:rsidRPr="002140A5">
        <w:rPr>
          <w:rFonts w:ascii="Times New Roman" w:hAnsi="Times New Roman" w:cs="Times New Roman"/>
          <w:sz w:val="28"/>
          <w:szCs w:val="28"/>
        </w:rPr>
        <w:t>Наличие этих закономерностей связано, прежде всего, с особенностями сельского хозяйства и, следовательно, с возможностями организации сельскохозяйственного производства как такового. Особенностей имеется немало. Но главная из них состоит в том, что сельскохозяйственное производство находится в</w:t>
      </w:r>
      <w:r w:rsidR="00BA52B5" w:rsidRPr="002140A5">
        <w:rPr>
          <w:rFonts w:ascii="Times New Roman" w:hAnsi="Times New Roman" w:cs="Times New Roman"/>
          <w:sz w:val="28"/>
          <w:szCs w:val="28"/>
        </w:rPr>
        <w:t xml:space="preserve"> постоянной зависимости от природных факторов, места расположения предприятия, а также от условий организации самого производства, его специализации, концентрации. Все это вместе взятое создает условия для расширения производства, применения прогрессивных технологий, использования высокопроизводительной техники и достижений передового опыта. Например, при организации производства применение технологии было выбрано правильно, с учетом научно обоснованного подхода. Но прошел град, ливень, наводнение, поздние заморозки. В результате, почти все (а иногда и полностью) трудовые усилия сведены </w:t>
      </w:r>
      <w:proofErr w:type="gramStart"/>
      <w:r w:rsidR="00BA52B5" w:rsidRPr="002140A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BA52B5" w:rsidRPr="002140A5">
        <w:rPr>
          <w:rFonts w:ascii="Times New Roman" w:hAnsi="Times New Roman" w:cs="Times New Roman"/>
          <w:sz w:val="28"/>
          <w:szCs w:val="28"/>
        </w:rPr>
        <w:t xml:space="preserve"> нет. А это значит, что в сельском хозяйстве необходимо обязательно создавать страховые запасы семян, кормов. Учитывая сезонность проведения отдельных сельскохозяйственных работ, связанных с получением продукции (посевная, уборка и т.д.), важно правильно привлечь трудовые ресурсы.</w:t>
      </w:r>
    </w:p>
    <w:p w:rsidR="00BA52B5" w:rsidRPr="002140A5" w:rsidRDefault="00BA52B5" w:rsidP="002140A5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2140A5">
        <w:rPr>
          <w:rFonts w:ascii="Times New Roman" w:hAnsi="Times New Roman" w:cs="Times New Roman"/>
          <w:spacing w:val="-6"/>
          <w:sz w:val="28"/>
          <w:szCs w:val="28"/>
        </w:rPr>
        <w:t xml:space="preserve">В сельскохозяйственном производстве, как известно, особое построение производственных затрат (преобладание в их структуре материальных затрат на приобретение племенных животных и птицы, сортовых семян и посадочного материала). В связи с этим в сельском хозяйстве выше и </w:t>
      </w:r>
      <w:proofErr w:type="spellStart"/>
      <w:r w:rsidRPr="002140A5">
        <w:rPr>
          <w:rFonts w:ascii="Times New Roman" w:hAnsi="Times New Roman" w:cs="Times New Roman"/>
          <w:spacing w:val="-6"/>
          <w:sz w:val="28"/>
          <w:szCs w:val="28"/>
        </w:rPr>
        <w:t>фондовооруженность</w:t>
      </w:r>
      <w:proofErr w:type="spellEnd"/>
      <w:r w:rsidRPr="002140A5">
        <w:rPr>
          <w:rFonts w:ascii="Times New Roman" w:hAnsi="Times New Roman" w:cs="Times New Roman"/>
          <w:spacing w:val="-6"/>
          <w:sz w:val="28"/>
          <w:szCs w:val="28"/>
        </w:rPr>
        <w:t xml:space="preserve"> труда.</w:t>
      </w:r>
    </w:p>
    <w:p w:rsidR="00BA52B5" w:rsidRPr="002140A5" w:rsidRDefault="00BA52B5" w:rsidP="002140A5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 xml:space="preserve">Главным средством производства в сельском хозяйстве является земля, продуктивность которой зависит от ее плодородия. Земледельцы эту истину усвоили издавна. Например, пар (паровое поле) – это когда земельный участок отдыхает целый год (она просто пустует). Использованная и заброшенная земля – это залежь. В период освоения вообще пустовавших (свободных) земель использовалась переложная система: вспахивается участок земли, используется три года, бросается, рядом распахивается новый участок и так далее. </w:t>
      </w:r>
    </w:p>
    <w:p w:rsidR="00BA52B5" w:rsidRPr="002140A5" w:rsidRDefault="00BA52B5" w:rsidP="002140A5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>Плодородие почвы поддерживается и повышается введением севооборотов внесением удобрений, рациональной системой обработки земель. Но, как правило, эффективность использования земли повышается при рациональном соотношении в сельскохозяйственном предприятии отдельных видов сельхозугодий. Так, полная распашка ведет к снижению продуктивности сельскохозяйственных угодий. Освоение целинных и залежных земель в 60-х гг. двадцатого столетия на просторах России и Казахстана является ярким тому подтверждением.</w:t>
      </w:r>
    </w:p>
    <w:p w:rsidR="00B12BE6" w:rsidRPr="001F3D2C" w:rsidRDefault="00BA52B5" w:rsidP="002140A5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 xml:space="preserve">Земледелие и животноводство наиболее эффективно развивается при определенном (научно обоснованном) соотношении их пропорций. Развитие нескольких отраслей имеет очень </w:t>
      </w:r>
      <w:proofErr w:type="gramStart"/>
      <w:r w:rsidRPr="002140A5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2140A5">
        <w:rPr>
          <w:rFonts w:ascii="Times New Roman" w:hAnsi="Times New Roman" w:cs="Times New Roman"/>
          <w:sz w:val="28"/>
          <w:szCs w:val="28"/>
        </w:rPr>
        <w:t xml:space="preserve"> в деятельности сельскохозяйственного предприятия в современных рыночных условиях. </w:t>
      </w:r>
    </w:p>
    <w:p w:rsidR="002140A5" w:rsidRPr="002140A5" w:rsidRDefault="002140A5" w:rsidP="002140A5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pacing w:val="2"/>
          <w:sz w:val="28"/>
          <w:szCs w:val="28"/>
        </w:rPr>
        <w:t xml:space="preserve">2. Технические и технологические закономерности. </w:t>
      </w:r>
      <w:r w:rsidRPr="002140A5">
        <w:rPr>
          <w:rFonts w:ascii="Times New Roman" w:hAnsi="Times New Roman" w:cs="Times New Roman"/>
          <w:spacing w:val="2"/>
          <w:sz w:val="28"/>
          <w:szCs w:val="28"/>
        </w:rPr>
        <w:t xml:space="preserve">Они включают в себя техническую оснащенность, механизацию </w:t>
      </w:r>
      <w:proofErr w:type="gramStart"/>
      <w:r w:rsidRPr="002140A5">
        <w:rPr>
          <w:rFonts w:ascii="Times New Roman" w:hAnsi="Times New Roman" w:cs="Times New Roman"/>
          <w:spacing w:val="2"/>
          <w:sz w:val="28"/>
          <w:szCs w:val="28"/>
        </w:rPr>
        <w:t xml:space="preserve">производственных </w:t>
      </w:r>
      <w:r w:rsidRPr="002140A5">
        <w:rPr>
          <w:rFonts w:ascii="Times New Roman" w:hAnsi="Times New Roman" w:cs="Times New Roman"/>
          <w:spacing w:val="2"/>
          <w:sz w:val="28"/>
          <w:szCs w:val="28"/>
        </w:rPr>
        <w:lastRenderedPageBreak/>
        <w:t>процессов, влияющих на снижение трудоемкости производимой продукции и проявляется</w:t>
      </w:r>
      <w:proofErr w:type="gramEnd"/>
      <w:r w:rsidRPr="002140A5">
        <w:rPr>
          <w:rFonts w:ascii="Times New Roman" w:hAnsi="Times New Roman" w:cs="Times New Roman"/>
          <w:spacing w:val="2"/>
          <w:sz w:val="28"/>
          <w:szCs w:val="28"/>
        </w:rPr>
        <w:t xml:space="preserve"> в сокращении совокупного (живого и овеществленного) труда на единицу продукции. В современных условиях хозяйствования без научно обоснованного механизма эквивалентного межотраслевого ценообразования (при</w:t>
      </w:r>
      <w:r w:rsidRPr="002140A5">
        <w:rPr>
          <w:rFonts w:ascii="Times New Roman" w:hAnsi="Times New Roman" w:cs="Times New Roman"/>
          <w:sz w:val="28"/>
          <w:szCs w:val="28"/>
        </w:rPr>
        <w:t xml:space="preserve"> опережающих темпах роста монопольных цен на промышленные товары), без должного контроля государства, предполагаемый эффект не может быть обеспечен в полной мере.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Комплексная механизация и автоматизация производственных процессов в сельском хозяйстве ведут, как правило, к снижению затрат на единицу работ и продукции. Однако технические средства могут использоваться наиболее эффективно только при условии нормального обеспечения механизаторскими кадрами, а также наличии должной ремонтной базы. Эту роль в последние годы хорошо выполняют материально-технические станции.</w:t>
      </w:r>
    </w:p>
    <w:p w:rsidR="00B12BE6" w:rsidRPr="001F3D2C" w:rsidRDefault="002140A5" w:rsidP="002140A5">
      <w:pPr>
        <w:pStyle w:val="a3"/>
        <w:tabs>
          <w:tab w:val="num" w:pos="900"/>
        </w:tabs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i/>
          <w:sz w:val="28"/>
          <w:szCs w:val="28"/>
        </w:rPr>
        <w:t xml:space="preserve">3. Организационные закономерности. </w:t>
      </w:r>
      <w:r w:rsidRPr="002140A5">
        <w:rPr>
          <w:sz w:val="28"/>
          <w:szCs w:val="28"/>
        </w:rPr>
        <w:t xml:space="preserve">Эти закономерности в значительной степени связаны с деятельностью руководителя любого предприятия, в том числе и сельскохозяйственного направления. </w:t>
      </w:r>
    </w:p>
    <w:p w:rsidR="002140A5" w:rsidRPr="002140A5" w:rsidRDefault="002140A5" w:rsidP="002140A5">
      <w:pPr>
        <w:pStyle w:val="a3"/>
        <w:tabs>
          <w:tab w:val="num" w:pos="900"/>
        </w:tabs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i/>
          <w:sz w:val="28"/>
          <w:szCs w:val="28"/>
        </w:rPr>
        <w:t xml:space="preserve">4. Экономические и социальные закономерности. </w:t>
      </w:r>
      <w:r w:rsidRPr="002140A5">
        <w:rPr>
          <w:sz w:val="28"/>
          <w:szCs w:val="28"/>
        </w:rPr>
        <w:t xml:space="preserve">Основная закономерность в любой сфере экономики, в том числе и в сельскохозяйственном производстве, состоит во взаимообусловленности, взаимодействии и взаимозависимости характера производственных отношений и уровня развития производительных сил, которые должны постоянно совершенствоваться. </w:t>
      </w:r>
    </w:p>
    <w:p w:rsidR="002140A5" w:rsidRPr="002140A5" w:rsidRDefault="002140A5" w:rsidP="002140A5">
      <w:pPr>
        <w:pStyle w:val="a3"/>
        <w:tabs>
          <w:tab w:val="num" w:pos="900"/>
        </w:tabs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i/>
          <w:sz w:val="28"/>
          <w:szCs w:val="28"/>
        </w:rPr>
        <w:t xml:space="preserve">5. Экологические закономерности. </w:t>
      </w:r>
      <w:r w:rsidRPr="002140A5">
        <w:rPr>
          <w:sz w:val="28"/>
          <w:szCs w:val="28"/>
        </w:rPr>
        <w:t xml:space="preserve">Из названных выше групп закономерностей есть, безусловно, связь между функционированием сельскохозяйственного производства и экологическим состоянием окружающей природной среды. Например, расположение склада с минеральными удобрениями или животноводческого объекта вблизи озера или реки оказывает отрицательное влияние на состояние экологии (стоки талых вод или дождевые потоки идут в водоем, загрязняют их, что может привести к гибели биологических ресурсов). 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>6. Закономерности рыночных отношений. Рынок</w:t>
      </w:r>
      <w:r w:rsidRPr="002140A5">
        <w:rPr>
          <w:rFonts w:ascii="Times New Roman" w:hAnsi="Times New Roman" w:cs="Times New Roman"/>
          <w:sz w:val="28"/>
          <w:szCs w:val="28"/>
        </w:rPr>
        <w:t xml:space="preserve"> – это сфера товарного обращения, которая представляет собой совокупность социально-экономических отношений, возникающих в процессе обмена. </w:t>
      </w:r>
      <w:r w:rsidRPr="002140A5">
        <w:rPr>
          <w:rFonts w:ascii="Times New Roman" w:hAnsi="Times New Roman" w:cs="Times New Roman"/>
          <w:i/>
          <w:sz w:val="28"/>
          <w:szCs w:val="28"/>
        </w:rPr>
        <w:t>Рыночный механизм</w:t>
      </w:r>
      <w:r w:rsidRPr="002140A5">
        <w:rPr>
          <w:rFonts w:ascii="Times New Roman" w:hAnsi="Times New Roman" w:cs="Times New Roman"/>
          <w:sz w:val="28"/>
          <w:szCs w:val="28"/>
        </w:rPr>
        <w:t xml:space="preserve"> – это способ координации спроса и предложения, которые определяются ценами. Причем, спрос </w:t>
      </w:r>
      <w:proofErr w:type="spellStart"/>
      <w:r w:rsidRPr="002140A5">
        <w:rPr>
          <w:rFonts w:ascii="Times New Roman" w:hAnsi="Times New Roman" w:cs="Times New Roman"/>
          <w:sz w:val="28"/>
          <w:szCs w:val="28"/>
        </w:rPr>
        <w:t>обратнопропорционален</w:t>
      </w:r>
      <w:proofErr w:type="spellEnd"/>
      <w:r w:rsidRPr="002140A5">
        <w:rPr>
          <w:rFonts w:ascii="Times New Roman" w:hAnsi="Times New Roman" w:cs="Times New Roman"/>
          <w:sz w:val="28"/>
          <w:szCs w:val="28"/>
        </w:rPr>
        <w:t xml:space="preserve"> росту цен, а предложение – </w:t>
      </w:r>
      <w:proofErr w:type="spellStart"/>
      <w:r w:rsidRPr="002140A5">
        <w:rPr>
          <w:rFonts w:ascii="Times New Roman" w:hAnsi="Times New Roman" w:cs="Times New Roman"/>
          <w:spacing w:val="-2"/>
          <w:sz w:val="28"/>
          <w:szCs w:val="28"/>
        </w:rPr>
        <w:t>прямопропорционально</w:t>
      </w:r>
      <w:proofErr w:type="spellEnd"/>
      <w:r w:rsidRPr="002140A5">
        <w:rPr>
          <w:rFonts w:ascii="Times New Roman" w:hAnsi="Times New Roman" w:cs="Times New Roman"/>
          <w:spacing w:val="-2"/>
          <w:sz w:val="28"/>
          <w:szCs w:val="28"/>
        </w:rPr>
        <w:t xml:space="preserve"> спросу. Следовательно, цена, при которой спрос равен предложению, представляет собой равновесную цену.</w:t>
      </w:r>
    </w:p>
    <w:p w:rsidR="002140A5" w:rsidRPr="002140A5" w:rsidRDefault="002140A5" w:rsidP="002140A5">
      <w:pPr>
        <w:pStyle w:val="a3"/>
        <w:tabs>
          <w:tab w:val="left" w:pos="900"/>
        </w:tabs>
        <w:spacing w:after="0"/>
        <w:ind w:left="0" w:firstLine="567"/>
        <w:jc w:val="both"/>
        <w:rPr>
          <w:spacing w:val="-2"/>
          <w:sz w:val="28"/>
          <w:szCs w:val="28"/>
        </w:rPr>
      </w:pPr>
      <w:r w:rsidRPr="002140A5">
        <w:rPr>
          <w:spacing w:val="-2"/>
          <w:sz w:val="28"/>
          <w:szCs w:val="28"/>
        </w:rPr>
        <w:t xml:space="preserve">Для нормального функционирования рынка и рыночных отношений необходимо создать соответствующие для этого условия. </w:t>
      </w:r>
    </w:p>
    <w:p w:rsidR="002140A5" w:rsidRPr="002140A5" w:rsidRDefault="002140A5" w:rsidP="002140A5">
      <w:pPr>
        <w:pStyle w:val="a3"/>
        <w:tabs>
          <w:tab w:val="left" w:pos="900"/>
        </w:tabs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 xml:space="preserve">1. Рыночные отношения реализуются тогда, когда </w:t>
      </w:r>
      <w:proofErr w:type="spellStart"/>
      <w:r w:rsidRPr="002140A5">
        <w:rPr>
          <w:sz w:val="28"/>
          <w:szCs w:val="28"/>
        </w:rPr>
        <w:t>сельхозтоваропроизводитель</w:t>
      </w:r>
      <w:proofErr w:type="spellEnd"/>
      <w:r w:rsidRPr="002140A5">
        <w:rPr>
          <w:sz w:val="28"/>
          <w:szCs w:val="28"/>
        </w:rPr>
        <w:t xml:space="preserve"> является собственником сре</w:t>
      </w:r>
      <w:proofErr w:type="gramStart"/>
      <w:r w:rsidRPr="002140A5">
        <w:rPr>
          <w:sz w:val="28"/>
          <w:szCs w:val="28"/>
        </w:rPr>
        <w:t>дств пр</w:t>
      </w:r>
      <w:proofErr w:type="gramEnd"/>
      <w:r w:rsidRPr="002140A5">
        <w:rPr>
          <w:sz w:val="28"/>
          <w:szCs w:val="28"/>
        </w:rPr>
        <w:t>оизводства и может самостоятельно по своему усмотрению распоряжаться продукцией своего труда.</w:t>
      </w:r>
    </w:p>
    <w:p w:rsidR="002140A5" w:rsidRPr="002140A5" w:rsidRDefault="002140A5" w:rsidP="002140A5">
      <w:pPr>
        <w:pStyle w:val="a3"/>
        <w:tabs>
          <w:tab w:val="left" w:pos="900"/>
        </w:tabs>
        <w:spacing w:after="0"/>
        <w:ind w:left="0" w:firstLine="567"/>
        <w:jc w:val="both"/>
        <w:rPr>
          <w:i/>
          <w:sz w:val="28"/>
          <w:szCs w:val="28"/>
        </w:rPr>
      </w:pPr>
      <w:r w:rsidRPr="002140A5">
        <w:rPr>
          <w:sz w:val="28"/>
          <w:szCs w:val="28"/>
        </w:rPr>
        <w:lastRenderedPageBreak/>
        <w:t>2. Свобода предпринимательской и иной деятельности участников сельскохозяйственного производства и других отраслей агропромышленного комплекса.</w:t>
      </w:r>
    </w:p>
    <w:p w:rsidR="002140A5" w:rsidRPr="002140A5" w:rsidRDefault="002140A5" w:rsidP="002140A5">
      <w:pPr>
        <w:pStyle w:val="a3"/>
        <w:tabs>
          <w:tab w:val="left" w:pos="900"/>
        </w:tabs>
        <w:spacing w:after="0"/>
        <w:ind w:left="0" w:firstLine="567"/>
        <w:jc w:val="both"/>
        <w:rPr>
          <w:i/>
          <w:spacing w:val="-10"/>
          <w:sz w:val="28"/>
          <w:szCs w:val="28"/>
        </w:rPr>
      </w:pPr>
      <w:r w:rsidRPr="002140A5">
        <w:rPr>
          <w:spacing w:val="-10"/>
          <w:sz w:val="28"/>
          <w:szCs w:val="28"/>
        </w:rPr>
        <w:t>3. Нормальное функционирование системы кредитных и финансовых отношений.</w:t>
      </w:r>
    </w:p>
    <w:p w:rsidR="002140A5" w:rsidRPr="002140A5" w:rsidRDefault="002140A5" w:rsidP="002140A5">
      <w:pPr>
        <w:pStyle w:val="a3"/>
        <w:tabs>
          <w:tab w:val="left" w:pos="900"/>
        </w:tabs>
        <w:spacing w:after="0"/>
        <w:ind w:left="0" w:firstLine="567"/>
        <w:jc w:val="both"/>
        <w:rPr>
          <w:i/>
          <w:spacing w:val="-10"/>
          <w:sz w:val="28"/>
          <w:szCs w:val="28"/>
        </w:rPr>
      </w:pPr>
      <w:r w:rsidRPr="002140A5">
        <w:rPr>
          <w:spacing w:val="-10"/>
          <w:sz w:val="28"/>
          <w:szCs w:val="28"/>
        </w:rPr>
        <w:t>4. Устойчивость и конве</w:t>
      </w:r>
      <w:r w:rsidR="007F4F17">
        <w:rPr>
          <w:spacing w:val="-10"/>
          <w:sz w:val="28"/>
          <w:szCs w:val="28"/>
        </w:rPr>
        <w:t>ртируемость национальной валюты – тенге</w:t>
      </w:r>
      <w:r w:rsidRPr="002140A5">
        <w:rPr>
          <w:spacing w:val="-10"/>
          <w:sz w:val="28"/>
          <w:szCs w:val="28"/>
        </w:rPr>
        <w:t>.</w:t>
      </w:r>
    </w:p>
    <w:p w:rsidR="002140A5" w:rsidRPr="002140A5" w:rsidRDefault="002140A5" w:rsidP="002140A5">
      <w:pPr>
        <w:pStyle w:val="a3"/>
        <w:tabs>
          <w:tab w:val="left" w:pos="900"/>
        </w:tabs>
        <w:spacing w:after="0"/>
        <w:ind w:left="0" w:firstLine="567"/>
        <w:jc w:val="both"/>
        <w:rPr>
          <w:i/>
          <w:sz w:val="28"/>
          <w:szCs w:val="28"/>
        </w:rPr>
      </w:pPr>
      <w:r w:rsidRPr="002140A5">
        <w:rPr>
          <w:sz w:val="28"/>
          <w:szCs w:val="28"/>
        </w:rPr>
        <w:t xml:space="preserve">5. Правильная ориентация </w:t>
      </w:r>
      <w:proofErr w:type="spellStart"/>
      <w:r w:rsidRPr="002140A5">
        <w:rPr>
          <w:sz w:val="28"/>
          <w:szCs w:val="28"/>
        </w:rPr>
        <w:t>сельхозтоваропроизводителя</w:t>
      </w:r>
      <w:proofErr w:type="spellEnd"/>
      <w:r w:rsidRPr="002140A5">
        <w:rPr>
          <w:sz w:val="28"/>
          <w:szCs w:val="28"/>
        </w:rPr>
        <w:t xml:space="preserve"> в жестких условиях рыночных отношений.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>6. Государственная поддержка сельскохозяйственных предприятий различных организационно-правовых форм.</w:t>
      </w:r>
    </w:p>
    <w:p w:rsidR="001F3D2C" w:rsidRDefault="001F3D2C" w:rsidP="001F3D2C">
      <w:pPr>
        <w:pStyle w:val="a3"/>
        <w:spacing w:after="0"/>
        <w:ind w:left="0"/>
        <w:jc w:val="both"/>
        <w:rPr>
          <w:sz w:val="28"/>
          <w:szCs w:val="28"/>
        </w:rPr>
      </w:pPr>
      <w:bookmarkStart w:id="1" w:name="_Toc184221317"/>
    </w:p>
    <w:p w:rsidR="002140A5" w:rsidRPr="001F3D2C" w:rsidRDefault="002140A5" w:rsidP="001F3D2C">
      <w:pPr>
        <w:pStyle w:val="a3"/>
        <w:spacing w:after="0"/>
        <w:ind w:left="0"/>
        <w:jc w:val="center"/>
        <w:rPr>
          <w:b/>
          <w:sz w:val="28"/>
          <w:szCs w:val="28"/>
        </w:rPr>
      </w:pPr>
      <w:r w:rsidRPr="001F3D2C">
        <w:rPr>
          <w:b/>
          <w:bCs/>
          <w:sz w:val="28"/>
          <w:szCs w:val="28"/>
        </w:rPr>
        <w:t>Принципы организации</w:t>
      </w:r>
      <w:bookmarkEnd w:id="1"/>
    </w:p>
    <w:p w:rsidR="002140A5" w:rsidRPr="001F3D2C" w:rsidRDefault="002140A5" w:rsidP="001F3D2C">
      <w:pPr>
        <w:pStyle w:val="1"/>
        <w:jc w:val="center"/>
        <w:rPr>
          <w:bCs/>
          <w:szCs w:val="28"/>
          <w:lang w:val="ru-RU"/>
        </w:rPr>
      </w:pPr>
      <w:bookmarkStart w:id="2" w:name="_Toc184221318"/>
      <w:r w:rsidRPr="001F3D2C">
        <w:rPr>
          <w:bCs/>
          <w:szCs w:val="28"/>
          <w:lang w:val="ru-RU"/>
        </w:rPr>
        <w:t>сельскохозяйственного производства в условиях рынка</w:t>
      </w:r>
      <w:bookmarkEnd w:id="2"/>
    </w:p>
    <w:p w:rsidR="002140A5" w:rsidRPr="001F3D2C" w:rsidRDefault="002140A5" w:rsidP="001F3D2C">
      <w:pPr>
        <w:pStyle w:val="a3"/>
        <w:spacing w:after="0"/>
        <w:ind w:left="0" w:firstLine="567"/>
        <w:jc w:val="center"/>
        <w:rPr>
          <w:b/>
          <w:sz w:val="28"/>
          <w:szCs w:val="28"/>
        </w:rPr>
      </w:pP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>В организации сельскохозяйственного производства выявлено несколько основных принципов. По мнению Н.А. Попова, к ним можно отнести следующие принципы.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>1. Обеспечение экономической эффективности производства.</w:t>
      </w:r>
      <w:r w:rsidRPr="002140A5">
        <w:rPr>
          <w:rFonts w:ascii="Times New Roman" w:hAnsi="Times New Roman" w:cs="Times New Roman"/>
          <w:sz w:val="28"/>
          <w:szCs w:val="28"/>
        </w:rPr>
        <w:t xml:space="preserve"> В условиях развития и становления рыночных отношений этот принцип имеет принципиальное и </w:t>
      </w:r>
      <w:proofErr w:type="gramStart"/>
      <w:r w:rsidRPr="002140A5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2140A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t xml:space="preserve">Высокая экономическая эффективность сельскохозяйственного производства создает благоприятную </w:t>
      </w:r>
      <w:proofErr w:type="gramStart"/>
      <w:r w:rsidRPr="002140A5">
        <w:rPr>
          <w:rFonts w:ascii="Times New Roman" w:hAnsi="Times New Roman" w:cs="Times New Roman"/>
          <w:sz w:val="28"/>
          <w:szCs w:val="28"/>
        </w:rPr>
        <w:t>возможность к расширению</w:t>
      </w:r>
      <w:proofErr w:type="gramEnd"/>
      <w:r w:rsidRPr="002140A5">
        <w:rPr>
          <w:rFonts w:ascii="Times New Roman" w:hAnsi="Times New Roman" w:cs="Times New Roman"/>
          <w:sz w:val="28"/>
          <w:szCs w:val="28"/>
        </w:rPr>
        <w:t xml:space="preserve"> производства, выпуску качественной продукции и решению проблем социальной направленности трудового коллектива каждого предприятия.</w:t>
      </w:r>
    </w:p>
    <w:p w:rsidR="002140A5" w:rsidRPr="002140A5" w:rsidRDefault="002140A5" w:rsidP="002140A5">
      <w:pPr>
        <w:pStyle w:val="a3"/>
        <w:tabs>
          <w:tab w:val="left" w:pos="567"/>
          <w:tab w:val="left" w:pos="851"/>
        </w:tabs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i/>
          <w:spacing w:val="-6"/>
          <w:sz w:val="28"/>
          <w:szCs w:val="28"/>
        </w:rPr>
        <w:t>2. Децентрализация управления.</w:t>
      </w:r>
      <w:r w:rsidRPr="002140A5">
        <w:rPr>
          <w:spacing w:val="-6"/>
          <w:sz w:val="28"/>
          <w:szCs w:val="28"/>
        </w:rPr>
        <w:t xml:space="preserve"> Изменение форм собственности, предпринимательская деятельность и конкуренция являются основой для развития рыночных отношений, которые предпочитают самостоятельность в принятии решений </w:t>
      </w:r>
      <w:proofErr w:type="spellStart"/>
      <w:r w:rsidRPr="002140A5">
        <w:rPr>
          <w:spacing w:val="-6"/>
          <w:sz w:val="28"/>
          <w:szCs w:val="28"/>
        </w:rPr>
        <w:t>сельхозтоваропроизводителем</w:t>
      </w:r>
      <w:proofErr w:type="spellEnd"/>
      <w:r w:rsidRPr="002140A5">
        <w:rPr>
          <w:spacing w:val="-6"/>
          <w:sz w:val="28"/>
          <w:szCs w:val="28"/>
        </w:rPr>
        <w:t>. Следовательно, на смену директивной (централизованной) системе управления приходит децентрализация, которая включает в себя самостоятельность в принятии решения заняться предпринимательской деятельностью, которая, как правило, связана с риском и опасностью, стремлением получить максимально возможную прибыль. Однако</w:t>
      </w:r>
      <w:proofErr w:type="gramStart"/>
      <w:r w:rsidRPr="002140A5">
        <w:rPr>
          <w:spacing w:val="-6"/>
          <w:sz w:val="28"/>
          <w:szCs w:val="28"/>
        </w:rPr>
        <w:t>,</w:t>
      </w:r>
      <w:proofErr w:type="gramEnd"/>
      <w:r w:rsidRPr="002140A5">
        <w:rPr>
          <w:spacing w:val="-6"/>
          <w:sz w:val="28"/>
          <w:szCs w:val="28"/>
        </w:rPr>
        <w:t xml:space="preserve"> деятельность свою </w:t>
      </w:r>
      <w:proofErr w:type="spellStart"/>
      <w:r w:rsidRPr="002140A5">
        <w:rPr>
          <w:spacing w:val="-6"/>
          <w:sz w:val="28"/>
          <w:szCs w:val="28"/>
        </w:rPr>
        <w:t>сельхозтоваропроизводитель</w:t>
      </w:r>
      <w:proofErr w:type="spellEnd"/>
      <w:r w:rsidRPr="002140A5">
        <w:rPr>
          <w:spacing w:val="-6"/>
          <w:sz w:val="28"/>
          <w:szCs w:val="28"/>
        </w:rPr>
        <w:t xml:space="preserve"> может начать только при одном условии – если он получит разрешение (лицензию</w:t>
      </w:r>
      <w:r w:rsidRPr="002140A5">
        <w:rPr>
          <w:sz w:val="28"/>
          <w:szCs w:val="28"/>
        </w:rPr>
        <w:t>).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>3. Материальная заинтересованность и ответственность работников.</w:t>
      </w:r>
      <w:r w:rsidRPr="002140A5">
        <w:rPr>
          <w:rFonts w:ascii="Times New Roman" w:hAnsi="Times New Roman" w:cs="Times New Roman"/>
          <w:sz w:val="28"/>
          <w:szCs w:val="28"/>
        </w:rPr>
        <w:t xml:space="preserve"> Этот принцип для сельскохозяйственного производства имеет, в отличие от других производств, особое значение. </w:t>
      </w:r>
      <w:r w:rsidRPr="002140A5">
        <w:rPr>
          <w:rFonts w:ascii="Times New Roman" w:hAnsi="Times New Roman" w:cs="Times New Roman"/>
          <w:spacing w:val="-6"/>
          <w:sz w:val="28"/>
          <w:szCs w:val="28"/>
        </w:rPr>
        <w:t xml:space="preserve">Например, в промышленности результат труда работника находится под контролем в течение всего рабочего времени, а по окончании оценивается достигнутый результат. В сельскохозяйственном производстве совершенно иная ситуация. Так, посевная кампания происходит в растениеводческой отрасли весной, а результат работника можно ощутить и оценить только осенью – во время уборки урожая, и то коллективный. Равным образом и в отрасли животноводства. От правильной организации производства, содержания и кормления животных зависит их продуктивность. Но этот результат может проявляться только в последующем. 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sz w:val="28"/>
          <w:szCs w:val="28"/>
        </w:rPr>
        <w:lastRenderedPageBreak/>
        <w:t xml:space="preserve">Поэтому в условиях рыночных отношений материальная заинтересованность и ответственность каждого </w:t>
      </w:r>
      <w:proofErr w:type="spellStart"/>
      <w:r w:rsidRPr="002140A5">
        <w:rPr>
          <w:rFonts w:ascii="Times New Roman" w:hAnsi="Times New Roman" w:cs="Times New Roman"/>
          <w:sz w:val="28"/>
          <w:szCs w:val="28"/>
        </w:rPr>
        <w:t>сельхозтоваропроизводителя</w:t>
      </w:r>
      <w:proofErr w:type="spellEnd"/>
      <w:r w:rsidRPr="002140A5">
        <w:rPr>
          <w:rFonts w:ascii="Times New Roman" w:hAnsi="Times New Roman" w:cs="Times New Roman"/>
          <w:sz w:val="28"/>
          <w:szCs w:val="28"/>
        </w:rPr>
        <w:t xml:space="preserve"> за конечные результаты своей личной деятельности будь то в растениеводстве или в животноводстве, имеет первостепенное значение. 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pacing w:val="-4"/>
          <w:sz w:val="28"/>
          <w:szCs w:val="28"/>
        </w:rPr>
        <w:t>4. Комплексность и интеграция.</w:t>
      </w:r>
      <w:r w:rsidRPr="002140A5">
        <w:rPr>
          <w:rFonts w:ascii="Times New Roman" w:hAnsi="Times New Roman" w:cs="Times New Roman"/>
          <w:spacing w:val="-4"/>
          <w:sz w:val="28"/>
          <w:szCs w:val="28"/>
        </w:rPr>
        <w:t xml:space="preserve"> Если первая часть этого принципа предполагает при организации сельскохозяйственного производства наиболее полно учитывать почвенно-климатические,</w:t>
      </w:r>
      <w:r w:rsidRPr="002140A5">
        <w:rPr>
          <w:rFonts w:ascii="Times New Roman" w:hAnsi="Times New Roman" w:cs="Times New Roman"/>
          <w:sz w:val="28"/>
          <w:szCs w:val="28"/>
        </w:rPr>
        <w:t xml:space="preserve"> технико-технологические и социально-экономические факторы, то вторая – предусматривает проведение мероприятий, которые могут обеспечить внутрихозяйственные связи и повысить экономическую эффективность в деятельности сельскохозяйственного предприятия.</w:t>
      </w:r>
    </w:p>
    <w:p w:rsidR="002140A5" w:rsidRPr="002140A5" w:rsidRDefault="002140A5" w:rsidP="002140A5">
      <w:pPr>
        <w:pStyle w:val="a3"/>
        <w:tabs>
          <w:tab w:val="left" w:pos="900"/>
        </w:tabs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i/>
          <w:sz w:val="28"/>
          <w:szCs w:val="28"/>
        </w:rPr>
        <w:t>5. Плановость организации сельскохозяйственного производства.</w:t>
      </w:r>
      <w:r w:rsidRPr="002140A5">
        <w:rPr>
          <w:sz w:val="28"/>
          <w:szCs w:val="28"/>
        </w:rPr>
        <w:t xml:space="preserve"> В условиях рыночных отношений существует прогнозирование и планирование на микроуровне. К тому же планирование носит индикативный (рекомендательный) характер, а в долгосрочных, краткосрочных прогнозах и планах находят отражение только регулируемые цены, дотации, квоты, ставки налоговых платежей, нормативные отчисления в бюджет и т.д. </w:t>
      </w:r>
    </w:p>
    <w:p w:rsidR="002140A5" w:rsidRPr="002140A5" w:rsidRDefault="002140A5" w:rsidP="002140A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pacing w:val="-2"/>
          <w:sz w:val="28"/>
          <w:szCs w:val="28"/>
        </w:rPr>
        <w:t xml:space="preserve">6. Сбалансированность факторов сельскохозяйственного производства. </w:t>
      </w:r>
      <w:r w:rsidRPr="002140A5">
        <w:rPr>
          <w:rFonts w:ascii="Times New Roman" w:hAnsi="Times New Roman" w:cs="Times New Roman"/>
          <w:spacing w:val="-2"/>
          <w:sz w:val="28"/>
          <w:szCs w:val="28"/>
        </w:rPr>
        <w:t>Этот принцип предполагает не только рациональное соотношение основных факторов сельскохозяйственного производства, к которым относятся земля, рабочая сила и средства производства, но и необходимость соблюдения определенных пропорций между отраслями и подразделениями основного, вспомогательного</w:t>
      </w:r>
      <w:r w:rsidRPr="002140A5">
        <w:rPr>
          <w:rFonts w:ascii="Times New Roman" w:hAnsi="Times New Roman" w:cs="Times New Roman"/>
          <w:sz w:val="28"/>
          <w:szCs w:val="28"/>
        </w:rPr>
        <w:t xml:space="preserve"> и обслуживающего производств. </w:t>
      </w:r>
    </w:p>
    <w:p w:rsidR="002140A5" w:rsidRPr="002140A5" w:rsidRDefault="002140A5" w:rsidP="002140A5">
      <w:pPr>
        <w:pStyle w:val="a3"/>
        <w:tabs>
          <w:tab w:val="left" w:pos="374"/>
          <w:tab w:val="left" w:pos="900"/>
        </w:tabs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i/>
          <w:sz w:val="28"/>
          <w:szCs w:val="28"/>
        </w:rPr>
        <w:t>7. Динамичность.</w:t>
      </w:r>
      <w:r w:rsidRPr="002140A5">
        <w:rPr>
          <w:sz w:val="28"/>
          <w:szCs w:val="28"/>
        </w:rPr>
        <w:t xml:space="preserve"> Этот принцип исходит из </w:t>
      </w:r>
      <w:proofErr w:type="spellStart"/>
      <w:r w:rsidRPr="002140A5">
        <w:rPr>
          <w:sz w:val="28"/>
          <w:szCs w:val="28"/>
        </w:rPr>
        <w:t>этапности</w:t>
      </w:r>
      <w:proofErr w:type="spellEnd"/>
      <w:r w:rsidRPr="002140A5">
        <w:rPr>
          <w:sz w:val="28"/>
          <w:szCs w:val="28"/>
        </w:rPr>
        <w:t>, непрерывности и определенных темпов, которые могут быть использованы при реализации поставленной цели и задач, связанных с организацией сельскохозяйственного производства.</w:t>
      </w:r>
    </w:p>
    <w:p w:rsidR="002140A5" w:rsidRPr="002140A5" w:rsidRDefault="002140A5" w:rsidP="002140A5">
      <w:pPr>
        <w:shd w:val="clear" w:color="auto" w:fill="FFFFFF"/>
        <w:tabs>
          <w:tab w:val="left" w:pos="37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40A5">
        <w:rPr>
          <w:rFonts w:ascii="Times New Roman" w:hAnsi="Times New Roman" w:cs="Times New Roman"/>
          <w:i/>
          <w:sz w:val="28"/>
          <w:szCs w:val="28"/>
        </w:rPr>
        <w:t>8. Ограничение разнообразия.</w:t>
      </w:r>
      <w:r w:rsidRPr="002140A5">
        <w:rPr>
          <w:rFonts w:ascii="Times New Roman" w:hAnsi="Times New Roman" w:cs="Times New Roman"/>
          <w:sz w:val="28"/>
          <w:szCs w:val="28"/>
        </w:rPr>
        <w:t xml:space="preserve"> Поскольку сельскохозяйственное производство связано с производством продукции живой природы, а любой закон природы является ограничением разнообразия, то все возможные организационные мероприятия, которые могут выходить за границы действия биологических, требуют дополнительных затрат. 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Вместе с тем реализация перечисленных выше принципов в значительной мере зависит от внутренних и внешних условий.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К числу внешних условий относятся: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государственное регулирование деятельности агропромышленного комплекса;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pacing w:val="-4"/>
          <w:sz w:val="28"/>
          <w:szCs w:val="28"/>
        </w:rPr>
      </w:pPr>
      <w:r w:rsidRPr="002140A5">
        <w:rPr>
          <w:spacing w:val="-4"/>
          <w:sz w:val="28"/>
          <w:szCs w:val="28"/>
        </w:rPr>
        <w:t>– государственная поддержка сельских товаропроизводителей;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 xml:space="preserve">– государственный </w:t>
      </w:r>
      <w:proofErr w:type="gramStart"/>
      <w:r w:rsidRPr="002140A5">
        <w:rPr>
          <w:sz w:val="28"/>
          <w:szCs w:val="28"/>
        </w:rPr>
        <w:t>контроль за</w:t>
      </w:r>
      <w:proofErr w:type="gramEnd"/>
      <w:r w:rsidRPr="002140A5">
        <w:rPr>
          <w:sz w:val="28"/>
          <w:szCs w:val="28"/>
        </w:rPr>
        <w:t xml:space="preserve"> обеспечением сбалансированного и эквивалентного межотраслевого обмена;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сохранение крупного сельскохозяйственного производства в сочетании со средним и малым;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развитие системы материально-технического обеспечения;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стимулирование поставок сельскохозяйственной продукции в федеральный и региональный продовольственные фонды;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lastRenderedPageBreak/>
        <w:t xml:space="preserve">– организация </w:t>
      </w:r>
      <w:proofErr w:type="gramStart"/>
      <w:r w:rsidRPr="002140A5">
        <w:rPr>
          <w:sz w:val="28"/>
          <w:szCs w:val="28"/>
        </w:rPr>
        <w:t>заготовок излишков продукции сельского хозяйства личных подсобных хозяйств</w:t>
      </w:r>
      <w:proofErr w:type="gramEnd"/>
      <w:r w:rsidRPr="002140A5">
        <w:rPr>
          <w:sz w:val="28"/>
          <w:szCs w:val="28"/>
        </w:rPr>
        <w:t>;</w:t>
      </w:r>
    </w:p>
    <w:p w:rsidR="002140A5" w:rsidRPr="002140A5" w:rsidRDefault="002140A5" w:rsidP="002140A5">
      <w:pPr>
        <w:pStyle w:val="a3"/>
        <w:widowControl w:val="0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регулирование земельных отношений в точном соответствии с Законо</w:t>
      </w:r>
      <w:r w:rsidR="001F3D2C">
        <w:rPr>
          <w:sz w:val="28"/>
          <w:szCs w:val="28"/>
        </w:rPr>
        <w:t>дательством</w:t>
      </w:r>
      <w:r w:rsidRPr="002140A5">
        <w:rPr>
          <w:sz w:val="28"/>
          <w:szCs w:val="28"/>
        </w:rPr>
        <w:t>;</w:t>
      </w:r>
    </w:p>
    <w:p w:rsidR="002140A5" w:rsidRPr="002140A5" w:rsidRDefault="002140A5" w:rsidP="002140A5">
      <w:pPr>
        <w:pStyle w:val="a3"/>
        <w:widowControl w:val="0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всесторонняя поддержка развитию фермерских хозяйств;</w:t>
      </w:r>
    </w:p>
    <w:p w:rsidR="002140A5" w:rsidRPr="002140A5" w:rsidRDefault="002140A5" w:rsidP="002140A5">
      <w:pPr>
        <w:pStyle w:val="a3"/>
        <w:widowControl w:val="0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государственная поддержка и содействие развитию аграрной науки;</w:t>
      </w:r>
    </w:p>
    <w:p w:rsidR="002140A5" w:rsidRPr="002140A5" w:rsidRDefault="002140A5" w:rsidP="002140A5">
      <w:pPr>
        <w:pStyle w:val="a3"/>
        <w:widowControl w:val="0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подготовка и переподготовка кадров, хорошо ориентирующихся в условиях рыночных отношений при решении  проблем сельскохозяйственного производства.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Внутренние условия таковы: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выбор направления перспективной формы развития сельскохозяйственного предприятия;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pacing w:val="-4"/>
          <w:sz w:val="28"/>
          <w:szCs w:val="28"/>
        </w:rPr>
      </w:pPr>
      <w:r w:rsidRPr="002140A5">
        <w:rPr>
          <w:spacing w:val="-4"/>
          <w:sz w:val="28"/>
          <w:szCs w:val="28"/>
        </w:rPr>
        <w:t>– выбор наиболее эффективной производственной структуры;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обоснование его рационального размера;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использование научно обоснованной системы ведения сельскохозяйственного производства применительно к конкретно взятому региону;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применение принципов внутрихозяйственного расчета;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– применение в отраслях сельскохозяйственного производства прогрессивных технологий производства продукции, достижений науки и передового опыта;</w:t>
      </w:r>
    </w:p>
    <w:p w:rsidR="002140A5" w:rsidRPr="002140A5" w:rsidRDefault="002140A5" w:rsidP="002140A5">
      <w:pPr>
        <w:pStyle w:val="a3"/>
        <w:spacing w:after="0"/>
        <w:ind w:left="0" w:firstLine="567"/>
        <w:jc w:val="both"/>
        <w:rPr>
          <w:sz w:val="28"/>
          <w:szCs w:val="28"/>
        </w:rPr>
      </w:pPr>
      <w:r w:rsidRPr="002140A5">
        <w:rPr>
          <w:sz w:val="28"/>
          <w:szCs w:val="28"/>
        </w:rPr>
        <w:t>Внешние и внутренние условия между собою взаимосвязаны и взаимообусловлены: они дополняют и стимулируют деятельность структур.</w:t>
      </w:r>
    </w:p>
    <w:p w:rsidR="000E3131" w:rsidRPr="002140A5" w:rsidRDefault="000E3131" w:rsidP="002140A5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0E3131" w:rsidRPr="00214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E2F"/>
    <w:rsid w:val="000E3131"/>
    <w:rsid w:val="00141E2F"/>
    <w:rsid w:val="001F3D2C"/>
    <w:rsid w:val="002140A5"/>
    <w:rsid w:val="00751030"/>
    <w:rsid w:val="007F4F17"/>
    <w:rsid w:val="00B12BE6"/>
    <w:rsid w:val="00BA52B5"/>
    <w:rsid w:val="00C60B3A"/>
    <w:rsid w:val="00CC4D3A"/>
    <w:rsid w:val="00E61829"/>
    <w:rsid w:val="00E7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313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3131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2140A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2140A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313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3131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2140A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2140A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2161</Words>
  <Characters>12320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2021-11-05T05:51:00Z</dcterms:created>
  <dcterms:modified xsi:type="dcterms:W3CDTF">2021-11-18T08:02:00Z</dcterms:modified>
</cp:coreProperties>
</file>